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C4" w:rsidRDefault="00BE5510" w:rsidP="00BE5510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3071C6">
        <w:rPr>
          <w:rStyle w:val="c2"/>
          <w:color w:val="000000"/>
        </w:rPr>
        <w:t xml:space="preserve">Муниципальное бюджетное дошкольное образовательное </w:t>
      </w:r>
    </w:p>
    <w:p w:rsidR="00BE5510" w:rsidRDefault="00BE5510" w:rsidP="00BE5510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3071C6">
        <w:rPr>
          <w:rStyle w:val="c2"/>
          <w:color w:val="000000"/>
        </w:rPr>
        <w:t xml:space="preserve">учреждение </w:t>
      </w:r>
      <w:r w:rsidR="001D55C4">
        <w:rPr>
          <w:rStyle w:val="c2"/>
          <w:color w:val="000000"/>
        </w:rPr>
        <w:t xml:space="preserve">ЦРР </w:t>
      </w:r>
      <w:r w:rsidRPr="003071C6">
        <w:rPr>
          <w:rStyle w:val="c2"/>
          <w:color w:val="000000"/>
        </w:rPr>
        <w:t xml:space="preserve">детский сад </w:t>
      </w:r>
      <w:r w:rsidR="001D55C4">
        <w:rPr>
          <w:rStyle w:val="c2"/>
          <w:color w:val="000000"/>
        </w:rPr>
        <w:t xml:space="preserve">№24 </w:t>
      </w:r>
      <w:r w:rsidRPr="003071C6">
        <w:rPr>
          <w:rStyle w:val="c2"/>
          <w:color w:val="000000"/>
        </w:rPr>
        <w:t>«</w:t>
      </w:r>
      <w:r w:rsidR="001D55C4">
        <w:rPr>
          <w:rStyle w:val="c2"/>
          <w:color w:val="000000"/>
        </w:rPr>
        <w:t>Улыбка</w:t>
      </w:r>
      <w:r w:rsidRPr="003071C6">
        <w:rPr>
          <w:rStyle w:val="c2"/>
          <w:color w:val="000000"/>
        </w:rPr>
        <w:t>»</w:t>
      </w:r>
    </w:p>
    <w:p w:rsidR="001D55C4" w:rsidRPr="003071C6" w:rsidRDefault="001D55C4" w:rsidP="00BE551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55C4" w:rsidRDefault="00BE5510" w:rsidP="00BE5510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</w:rPr>
      </w:pPr>
      <w:r w:rsidRPr="001D55C4">
        <w:rPr>
          <w:rStyle w:val="c7"/>
          <w:bCs/>
          <w:color w:val="000000"/>
        </w:rPr>
        <w:t xml:space="preserve">Аннотация к рабочей программе </w:t>
      </w:r>
    </w:p>
    <w:p w:rsidR="00BE5510" w:rsidRDefault="00BE5510" w:rsidP="00BE5510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</w:rPr>
      </w:pPr>
      <w:r w:rsidRPr="001D55C4">
        <w:rPr>
          <w:rStyle w:val="c7"/>
          <w:bCs/>
          <w:color w:val="000000"/>
        </w:rPr>
        <w:t>по английскому языку</w:t>
      </w:r>
      <w:r w:rsidR="00FD7406">
        <w:rPr>
          <w:rStyle w:val="c7"/>
          <w:bCs/>
          <w:color w:val="000000"/>
        </w:rPr>
        <w:t xml:space="preserve"> «Маленькая Великобритания»</w:t>
      </w:r>
      <w:bookmarkStart w:id="0" w:name="_GoBack"/>
      <w:bookmarkEnd w:id="0"/>
      <w:r w:rsidRPr="001D55C4">
        <w:rPr>
          <w:rStyle w:val="c7"/>
          <w:bCs/>
          <w:color w:val="000000"/>
        </w:rPr>
        <w:t xml:space="preserve"> для дошкольников  </w:t>
      </w:r>
    </w:p>
    <w:p w:rsidR="001D55C4" w:rsidRPr="001D55C4" w:rsidRDefault="001D55C4" w:rsidP="00BE551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5510" w:rsidRPr="003071C6" w:rsidRDefault="00BE5510" w:rsidP="00BE5510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71C6">
        <w:rPr>
          <w:rStyle w:val="c1"/>
          <w:color w:val="000000"/>
        </w:rPr>
        <w:t xml:space="preserve">Составил: </w:t>
      </w:r>
      <w:proofErr w:type="spellStart"/>
      <w:r w:rsidR="001D55C4">
        <w:rPr>
          <w:rStyle w:val="c1"/>
          <w:color w:val="000000"/>
        </w:rPr>
        <w:t>Гайт</w:t>
      </w:r>
      <w:proofErr w:type="spellEnd"/>
      <w:r w:rsidR="001D55C4">
        <w:rPr>
          <w:rStyle w:val="c1"/>
          <w:color w:val="000000"/>
        </w:rPr>
        <w:t xml:space="preserve"> К.Г.</w:t>
      </w:r>
      <w:r w:rsidRPr="003071C6">
        <w:rPr>
          <w:rStyle w:val="c1"/>
          <w:color w:val="000000"/>
        </w:rPr>
        <w:t>,</w:t>
      </w:r>
    </w:p>
    <w:p w:rsidR="00BE5510" w:rsidRDefault="001D55C4" w:rsidP="00BE5510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 w:rsidRPr="003071C6">
        <w:rPr>
          <w:rStyle w:val="c1"/>
          <w:color w:val="000000"/>
        </w:rPr>
        <w:t>В</w:t>
      </w:r>
      <w:r w:rsidR="00BE5510" w:rsidRPr="003071C6">
        <w:rPr>
          <w:rStyle w:val="c1"/>
          <w:color w:val="000000"/>
        </w:rPr>
        <w:t>оспитатель</w:t>
      </w:r>
    </w:p>
    <w:p w:rsidR="001D55C4" w:rsidRPr="003071C6" w:rsidRDefault="001D55C4" w:rsidP="00BE5510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E5510" w:rsidRPr="003071C6" w:rsidRDefault="00BE5510" w:rsidP="00BE551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В наше время знание английского языка – не прихоть или хобби, а зачастую – необходимость. И закладывать основы будущего владения языком следует с детства, используя колоссальную способность дошкольников к изучению языков.</w:t>
      </w:r>
    </w:p>
    <w:p w:rsidR="00BE5510" w:rsidRPr="003071C6" w:rsidRDefault="00BE5510" w:rsidP="00BE551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Настоящая программа предназначена для детей старшего и подготовительного к школе дошкольного возраста (5-7 лет).</w:t>
      </w:r>
    </w:p>
    <w:p w:rsidR="001D55C4" w:rsidRDefault="001D55C4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</w:rPr>
      </w:pPr>
    </w:p>
    <w:p w:rsidR="00BE5510" w:rsidRPr="001D55C4" w:rsidRDefault="00BE5510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5C4">
        <w:rPr>
          <w:rStyle w:val="c7"/>
          <w:bCs/>
          <w:color w:val="000000"/>
        </w:rPr>
        <w:t>Цель программы:</w:t>
      </w:r>
    </w:p>
    <w:p w:rsidR="00BE5510" w:rsidRPr="003071C6" w:rsidRDefault="00BE5510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Всестороннее развитие личности ребенка средствами иностранного языка.</w:t>
      </w:r>
    </w:p>
    <w:p w:rsidR="00BE5510" w:rsidRPr="001D55C4" w:rsidRDefault="00BE5510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5C4">
        <w:rPr>
          <w:rStyle w:val="c7"/>
          <w:bCs/>
          <w:color w:val="000000"/>
        </w:rPr>
        <w:t>Задачи программы:</w:t>
      </w:r>
    </w:p>
    <w:p w:rsidR="00BE5510" w:rsidRPr="003071C6" w:rsidRDefault="00BE5510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 воспитывать интерес и уважение к культуре, традициям, обычаям и нравам людей, говорящих на другом языке, разумное и обоснованное поведение в процессе диалога языков и культур, поощрять общее развитие навыков социальной коммуникации;</w:t>
      </w:r>
    </w:p>
    <w:p w:rsidR="00BE5510" w:rsidRPr="003071C6" w:rsidRDefault="00BE5510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прививать элементарные навыки устной речи на втором (иностранном) языке (понимание и говорение);</w:t>
      </w:r>
    </w:p>
    <w:p w:rsidR="00BE5510" w:rsidRPr="003071C6" w:rsidRDefault="00BE5510" w:rsidP="00BE551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создавать условия для овладения первичной коммуникацией на втором (иностранном) языке, формировать элементарные навыки общения, умения достигать коммуникативные цели при ограниченном владении неродным языком, готовить к дальнейшему более осознанному изучению иных языков.</w:t>
      </w:r>
    </w:p>
    <w:p w:rsidR="00BE5510" w:rsidRPr="003071C6" w:rsidRDefault="00BE5510" w:rsidP="00BE551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Программа рассчитана на 2 года обучения (1</w:t>
      </w:r>
      <w:r w:rsidR="001D55C4">
        <w:rPr>
          <w:rStyle w:val="c2"/>
          <w:color w:val="000000"/>
        </w:rPr>
        <w:t>08 часов</w:t>
      </w:r>
      <w:r w:rsidRPr="003071C6">
        <w:rPr>
          <w:rStyle w:val="c2"/>
          <w:color w:val="000000"/>
        </w:rPr>
        <w:t xml:space="preserve">) и предусматривает разные возрастные уровни. Предназначена данная программа для детей 5-7 лет. Занятия проводятся </w:t>
      </w:r>
      <w:r w:rsidR="001D55C4">
        <w:rPr>
          <w:rStyle w:val="c2"/>
          <w:color w:val="000000"/>
        </w:rPr>
        <w:t>1-</w:t>
      </w:r>
      <w:r w:rsidRPr="003071C6">
        <w:rPr>
          <w:rStyle w:val="c2"/>
          <w:color w:val="000000"/>
        </w:rPr>
        <w:t>2 раза в неделю в подгрупповой форме по 10 детей.</w:t>
      </w:r>
    </w:p>
    <w:p w:rsidR="001D55C4" w:rsidRDefault="001D55C4" w:rsidP="00BE551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BE5510" w:rsidRPr="003071C6" w:rsidRDefault="00BE5510" w:rsidP="00BE551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71C6">
        <w:rPr>
          <w:rStyle w:val="c7"/>
          <w:b/>
          <w:bCs/>
          <w:color w:val="000000"/>
        </w:rPr>
        <w:t>Условия реализации программы</w:t>
      </w:r>
    </w:p>
    <w:p w:rsidR="00BE5510" w:rsidRPr="003071C6" w:rsidRDefault="00BE5510" w:rsidP="00BE551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Формы и методы работы выбираются в зависимости от темы занятия и поставленной цели. На занятиях проводятся игры и упражнения, а также физкультминутки и упражнения для снятия усталости и др.</w:t>
      </w:r>
    </w:p>
    <w:p w:rsidR="00BE5510" w:rsidRPr="003071C6" w:rsidRDefault="00BE5510" w:rsidP="00BE551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Занятия проводятся в хорошо освещенном помещении. Количество столов и стульев соответствует количеству детей. Для занятий используются ауди</w:t>
      </w:r>
      <w:proofErr w:type="gramStart"/>
      <w:r w:rsidRPr="003071C6">
        <w:rPr>
          <w:rStyle w:val="c2"/>
          <w:color w:val="000000"/>
        </w:rPr>
        <w:t>о-</w:t>
      </w:r>
      <w:proofErr w:type="gramEnd"/>
      <w:r w:rsidRPr="003071C6">
        <w:rPr>
          <w:rStyle w:val="c2"/>
          <w:color w:val="000000"/>
        </w:rPr>
        <w:t xml:space="preserve"> и </w:t>
      </w:r>
      <w:proofErr w:type="spellStart"/>
      <w:r w:rsidRPr="003071C6">
        <w:rPr>
          <w:rStyle w:val="c2"/>
          <w:color w:val="000000"/>
        </w:rPr>
        <w:t>dvd</w:t>
      </w:r>
      <w:proofErr w:type="spellEnd"/>
      <w:r w:rsidRPr="003071C6">
        <w:rPr>
          <w:rStyle w:val="c2"/>
          <w:color w:val="000000"/>
        </w:rPr>
        <w:t>- техника, всевозможные иллюстрации, игры и игрушки.</w:t>
      </w:r>
    </w:p>
    <w:p w:rsidR="00BE5510" w:rsidRPr="003071C6" w:rsidRDefault="00BE5510" w:rsidP="00BE551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3071C6">
        <w:rPr>
          <w:rStyle w:val="c7"/>
          <w:b/>
          <w:bCs/>
          <w:color w:val="000000"/>
        </w:rPr>
        <w:t>Методическое обеспечение данной программы: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аудиоматериалы;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видеоматериалы (мультфильмы);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демонстрационный материал (схемы, рисунки, карточки);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раздаточный материал (лото, материал для проверки знаний);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методическая библиотека;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книги по этнографии, истории англоязычных стран;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помещение для проведения занятий;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освещение;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столы, стулья;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 xml:space="preserve">- </w:t>
      </w:r>
      <w:proofErr w:type="spellStart"/>
      <w:r w:rsidRPr="003071C6">
        <w:rPr>
          <w:rStyle w:val="c2"/>
          <w:color w:val="000000"/>
        </w:rPr>
        <w:t>аудиомагнитофон</w:t>
      </w:r>
      <w:proofErr w:type="spellEnd"/>
      <w:r w:rsidRPr="003071C6">
        <w:rPr>
          <w:rStyle w:val="c2"/>
          <w:color w:val="000000"/>
        </w:rPr>
        <w:t>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видеомагнитофон;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- телевизор</w:t>
      </w:r>
    </w:p>
    <w:p w:rsidR="00BE5510" w:rsidRPr="003071C6" w:rsidRDefault="00BE5510" w:rsidP="00BE5510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71C6">
        <w:rPr>
          <w:rStyle w:val="c7"/>
          <w:b/>
          <w:bCs/>
          <w:color w:val="000000"/>
        </w:rPr>
        <w:t>Этапы реализации программы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lastRenderedPageBreak/>
        <w:t xml:space="preserve">Данная программа предполагает обучать ребят по методу «от простого </w:t>
      </w:r>
      <w:proofErr w:type="gramStart"/>
      <w:r w:rsidRPr="003071C6">
        <w:rPr>
          <w:rStyle w:val="c2"/>
          <w:color w:val="000000"/>
        </w:rPr>
        <w:t>к</w:t>
      </w:r>
      <w:proofErr w:type="gramEnd"/>
      <w:r w:rsidRPr="003071C6">
        <w:rPr>
          <w:rStyle w:val="c2"/>
          <w:color w:val="000000"/>
        </w:rPr>
        <w:t xml:space="preserve"> сложному», что наиболее целесообразно  для успешного освоения материала.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Первый этап – сентябрь – ноябрь – диагностический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Проводится диагностика уровня возможностей детей, их познавательного интереса, изучаются мотивы и потребности. Это позволяет в дальнейшем выбрать правильные формы и методы работы, наладить благоприятную психологическую атмосферу в коллективе детей.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Второй этап – ноябрь – май – познавательный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Педагог знакомит с явлениями английского языка, элементарными речевыми структурами, обыгрывает с детьми мини-диалоги.  Песенки, считалочки, соревнования, забавные конкурсы, загадочные гости, подвижные игры, книжки-раскраски – все это поможет ребенку постигать азы общения на английском языке.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Третий этап – май – заключительный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Подготовка и проведение итогового мероприятия (диагностика на конец года).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Структура занятия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1. Приветствие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2. Фонетическая зарядка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3. Повторение лексического материала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 xml:space="preserve">4. Разминка </w:t>
      </w:r>
      <w:proofErr w:type="gramStart"/>
      <w:r w:rsidRPr="003071C6">
        <w:rPr>
          <w:rStyle w:val="c2"/>
          <w:color w:val="000000"/>
        </w:rPr>
        <w:t xml:space="preserve">( </w:t>
      </w:r>
      <w:proofErr w:type="gramEnd"/>
      <w:r w:rsidRPr="003071C6">
        <w:rPr>
          <w:rStyle w:val="c2"/>
          <w:color w:val="000000"/>
        </w:rPr>
        <w:t>подвижные игры, физкультминутка)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5. Дыхательная гимнастика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6. Активизация пройденного и введение нового материала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7. Разучивание стихов и рифмовок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8. Закрепление материала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 Виды и формы работы: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1. Имитация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2. Создание образов: визуальных, музыкальных, пластических. Как следствие – доминирование невербальных средств обучения – картинок, образов, музыки, танцев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3. Использование дидактических игр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4. Драматизация, что способствует устранению психологического барьера у детей, повышению самооценки, значимости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5. Работа над произношением: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а) скороговорки;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б) рифмовки.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6. Работа с игрушкой: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а) диалог с игрушкой;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б) описание игрушки  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7. Работа с картинкой: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а) описание картинки  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б) дидактические игры.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8. Разучивание и декламация стихов: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9. Подвижные игры (хороводные игры, спортивные).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10. Творческая деятельность.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12. Воспроизведение ситуативных диалогов.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13. Рассказ по картинке.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2"/>
          <w:color w:val="000000"/>
        </w:rPr>
        <w:t>14. Изучение букв английского алфавита.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Организация работы в группе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Создание в группе непринужденной обстановки, теплого психологического микроклимата. Быстро сменяются виды деятельности. Для практических занятий будет разработана развивающая среда, которая будет включать в себя дидактические игры, буквы и звуки английского алфавита, тематические картинки, игрушки, рамки-вкладыши, шершавые цифры.</w:t>
      </w:r>
    </w:p>
    <w:p w:rsidR="00BE5510" w:rsidRPr="003071C6" w:rsidRDefault="00BE5510" w:rsidP="00BE55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Организация работ по взаимодействию с родителями</w:t>
      </w:r>
    </w:p>
    <w:p w:rsidR="00BE5510" w:rsidRPr="003071C6" w:rsidRDefault="00BE5510" w:rsidP="00BE551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  <w:shd w:val="clear" w:color="auto" w:fill="FFFFFF"/>
        </w:rPr>
        <w:lastRenderedPageBreak/>
        <w:t>Взаимодействие с родителями осуществляется в форме  индивидуальных бесед,  подгрупповых  консультации, открытых занятий, стендовой информации, средств массовой информации.  </w:t>
      </w:r>
    </w:p>
    <w:p w:rsidR="00BE5510" w:rsidRPr="003071C6" w:rsidRDefault="00BE5510" w:rsidP="00BE551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1C6">
        <w:rPr>
          <w:rStyle w:val="c7"/>
          <w:b/>
          <w:bCs/>
          <w:color w:val="000000"/>
        </w:rPr>
        <w:t>Контроль и оценка деятельности ребенка</w:t>
      </w:r>
    </w:p>
    <w:p w:rsidR="00BE5510" w:rsidRPr="003071C6" w:rsidRDefault="00BE5510" w:rsidP="00BE5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71C6">
        <w:rPr>
          <w:rStyle w:val="c2"/>
          <w:color w:val="000000"/>
        </w:rPr>
        <w:t>Контрольные мероприятия будут осуществлены в виде различных инсценировок, концертов, праздников, на которые можно пригласить родителей и всех желающих.</w:t>
      </w:r>
    </w:p>
    <w:p w:rsidR="00EE50FB" w:rsidRPr="003071C6" w:rsidRDefault="00EE50FB">
      <w:pPr>
        <w:rPr>
          <w:rFonts w:ascii="Times New Roman" w:hAnsi="Times New Roman" w:cs="Times New Roman"/>
          <w:sz w:val="24"/>
          <w:szCs w:val="24"/>
        </w:rPr>
      </w:pPr>
    </w:p>
    <w:sectPr w:rsidR="00EE50FB" w:rsidRPr="003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10"/>
    <w:rsid w:val="001D55C4"/>
    <w:rsid w:val="003071C6"/>
    <w:rsid w:val="00BE5510"/>
    <w:rsid w:val="00EE50FB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5510"/>
  </w:style>
  <w:style w:type="character" w:customStyle="1" w:styleId="c7">
    <w:name w:val="c7"/>
    <w:basedOn w:val="a0"/>
    <w:rsid w:val="00BE5510"/>
  </w:style>
  <w:style w:type="paragraph" w:customStyle="1" w:styleId="c3">
    <w:name w:val="c3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510"/>
  </w:style>
  <w:style w:type="paragraph" w:customStyle="1" w:styleId="c10">
    <w:name w:val="c10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5510"/>
  </w:style>
  <w:style w:type="character" w:customStyle="1" w:styleId="c7">
    <w:name w:val="c7"/>
    <w:basedOn w:val="a0"/>
    <w:rsid w:val="00BE5510"/>
  </w:style>
  <w:style w:type="paragraph" w:customStyle="1" w:styleId="c3">
    <w:name w:val="c3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510"/>
  </w:style>
  <w:style w:type="paragraph" w:customStyle="1" w:styleId="c10">
    <w:name w:val="c10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2022-08-28T07:31:00Z</dcterms:created>
  <dcterms:modified xsi:type="dcterms:W3CDTF">2022-08-28T07:59:00Z</dcterms:modified>
</cp:coreProperties>
</file>