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DEC" w:rsidRPr="00904CDF" w:rsidRDefault="00F54DEC" w:rsidP="00F54D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Calibri" w:hAnsi="Palatino Linotype" w:cs="Palatino Linotype"/>
          <w:b/>
          <w:bCs/>
          <w:color w:val="000000"/>
          <w:kern w:val="16"/>
          <w:sz w:val="20"/>
          <w:szCs w:val="20"/>
          <w:lang w:eastAsia="ru-RU"/>
        </w:rPr>
      </w:pPr>
      <w:r w:rsidRPr="00904CDF">
        <w:rPr>
          <w:rFonts w:ascii="Palatino Linotype" w:eastAsia="Calibri" w:hAnsi="Palatino Linotype" w:cs="Palatino Linotype"/>
          <w:b/>
          <w:bCs/>
          <w:color w:val="000000"/>
          <w:kern w:val="16"/>
          <w:sz w:val="20"/>
          <w:szCs w:val="20"/>
          <w:lang w:eastAsia="ru-RU"/>
        </w:rPr>
        <w:t xml:space="preserve">МУНИЦИПАЛЬНОЕ ДОШКОЛЬНОЕ ОБРАЗОВАТЕЛЬНОЕ БЮДЖЕТНОЕ УЧРЕЖДЕНИЕ </w:t>
      </w:r>
    </w:p>
    <w:p w:rsidR="00F54DEC" w:rsidRPr="00904CDF" w:rsidRDefault="00F54DEC" w:rsidP="00F54D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Calibri" w:hAnsi="Palatino Linotype" w:cs="Palatino Linotype"/>
          <w:b/>
          <w:bCs/>
          <w:color w:val="000000"/>
          <w:kern w:val="16"/>
          <w:sz w:val="20"/>
          <w:szCs w:val="20"/>
          <w:lang w:eastAsia="ru-RU"/>
        </w:rPr>
      </w:pPr>
      <w:r w:rsidRPr="00904CDF">
        <w:rPr>
          <w:rFonts w:ascii="Palatino Linotype" w:eastAsia="Calibri" w:hAnsi="Palatino Linotype" w:cs="Palatino Linotype"/>
          <w:b/>
          <w:bCs/>
          <w:color w:val="000000"/>
          <w:kern w:val="16"/>
          <w:sz w:val="20"/>
          <w:szCs w:val="20"/>
          <w:lang w:eastAsia="ru-RU"/>
        </w:rPr>
        <w:t xml:space="preserve">«ЦЕНТР РАЗВИТИЯ РЕБЕНКА - ДЕТСКИЙ САД № 24 «УЛЫБКА» </w:t>
      </w:r>
    </w:p>
    <w:p w:rsidR="00F54DEC" w:rsidRPr="00904CDF" w:rsidRDefault="00F54DEC" w:rsidP="00F54D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Calibri" w:hAnsi="Palatino Linotype" w:cs="Palatino Linotype"/>
          <w:b/>
          <w:bCs/>
          <w:color w:val="000000"/>
          <w:kern w:val="16"/>
          <w:sz w:val="20"/>
          <w:szCs w:val="20"/>
          <w:lang w:eastAsia="ru-RU"/>
        </w:rPr>
      </w:pPr>
      <w:r w:rsidRPr="00904CDF">
        <w:rPr>
          <w:rFonts w:ascii="Palatino Linotype" w:eastAsia="Calibri" w:hAnsi="Palatino Linotype" w:cs="Palatino Linotype"/>
          <w:b/>
          <w:bCs/>
          <w:color w:val="000000"/>
          <w:kern w:val="16"/>
          <w:sz w:val="20"/>
          <w:szCs w:val="20"/>
          <w:lang w:eastAsia="ru-RU"/>
        </w:rPr>
        <w:t>АРСЕНЬЕВСКОГО ГОРОДСКОГО ОКРУГА</w:t>
      </w:r>
    </w:p>
    <w:p w:rsidR="00F54DEC" w:rsidRPr="00904CDF" w:rsidRDefault="00F54DEC" w:rsidP="00F54D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16"/>
          <w:sz w:val="20"/>
          <w:szCs w:val="20"/>
          <w:lang w:eastAsia="ru-RU"/>
        </w:rPr>
      </w:pPr>
      <w:r w:rsidRPr="00904CDF">
        <w:rPr>
          <w:rFonts w:ascii="Times New Roman" w:eastAsia="Calibri" w:hAnsi="Times New Roman" w:cs="Times New Roman"/>
          <w:color w:val="000000"/>
          <w:kern w:val="16"/>
          <w:sz w:val="20"/>
          <w:szCs w:val="20"/>
          <w:lang w:eastAsia="ru-RU"/>
        </w:rPr>
        <w:t xml:space="preserve">Юридический адрес:692342, Россия, Приморский край, г. Арсеньев, ул. Щербакова, 3а. </w:t>
      </w:r>
    </w:p>
    <w:p w:rsidR="00F54DEC" w:rsidRPr="00904CDF" w:rsidRDefault="00F54DEC" w:rsidP="00F54D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16"/>
          <w:sz w:val="20"/>
          <w:szCs w:val="20"/>
          <w:lang w:eastAsia="ru-RU"/>
        </w:rPr>
      </w:pPr>
      <w:r w:rsidRPr="00904CDF">
        <w:rPr>
          <w:rFonts w:ascii="Times New Roman" w:eastAsia="Calibri" w:hAnsi="Times New Roman" w:cs="Times New Roman"/>
          <w:color w:val="000000"/>
          <w:kern w:val="16"/>
          <w:sz w:val="20"/>
          <w:szCs w:val="20"/>
          <w:lang w:eastAsia="ru-RU"/>
        </w:rPr>
        <w:t xml:space="preserve">Фактический адрес: 692342, Россия, Приморский край, г. Арсеньев, ул. Щербакова, 3а </w:t>
      </w:r>
    </w:p>
    <w:p w:rsidR="00F54DEC" w:rsidRPr="00904CDF" w:rsidRDefault="00F54DEC" w:rsidP="00F54D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16"/>
          <w:sz w:val="20"/>
          <w:szCs w:val="20"/>
          <w:lang w:eastAsia="ru-RU"/>
        </w:rPr>
      </w:pPr>
      <w:r w:rsidRPr="00904CDF">
        <w:rPr>
          <w:rFonts w:ascii="Times New Roman" w:eastAsia="Calibri" w:hAnsi="Times New Roman" w:cs="Times New Roman"/>
          <w:color w:val="000000"/>
          <w:kern w:val="16"/>
          <w:sz w:val="20"/>
          <w:szCs w:val="20"/>
          <w:lang w:eastAsia="ru-RU"/>
        </w:rPr>
        <w:t xml:space="preserve">тел.: (842361) 4-02-92, ИНН/КПП 2501008710/250101001, </w:t>
      </w:r>
    </w:p>
    <w:p w:rsidR="00F54DEC" w:rsidRPr="00904CDF" w:rsidRDefault="00F54DEC" w:rsidP="00F54D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color w:val="000000"/>
          <w:kern w:val="16"/>
          <w:sz w:val="20"/>
          <w:szCs w:val="20"/>
          <w:lang w:eastAsia="ru-RU"/>
        </w:rPr>
      </w:pPr>
      <w:r w:rsidRPr="00904CDF">
        <w:rPr>
          <w:rFonts w:ascii="Times New Roman" w:eastAsia="Calibri" w:hAnsi="Times New Roman" w:cs="Times New Roman"/>
          <w:color w:val="000000"/>
          <w:kern w:val="16"/>
          <w:sz w:val="20"/>
          <w:szCs w:val="20"/>
          <w:lang w:eastAsia="ru-RU"/>
        </w:rPr>
        <w:t xml:space="preserve">ОГРН 1022500508051, ОКПО 49845387, </w:t>
      </w:r>
      <w:r w:rsidRPr="00904CDF">
        <w:rPr>
          <w:rFonts w:ascii="Times New Roman" w:eastAsia="Calibri" w:hAnsi="Times New Roman" w:cs="Times New Roman"/>
          <w:color w:val="000000"/>
          <w:kern w:val="16"/>
          <w:sz w:val="20"/>
          <w:szCs w:val="20"/>
          <w:lang w:val="en-US" w:eastAsia="ru-RU"/>
        </w:rPr>
        <w:t>e</w:t>
      </w:r>
      <w:r w:rsidRPr="00904CDF">
        <w:rPr>
          <w:rFonts w:ascii="Times New Roman" w:eastAsia="Calibri" w:hAnsi="Times New Roman" w:cs="Times New Roman"/>
          <w:color w:val="000000"/>
          <w:kern w:val="16"/>
          <w:sz w:val="20"/>
          <w:szCs w:val="20"/>
          <w:lang w:eastAsia="ru-RU"/>
        </w:rPr>
        <w:t xml:space="preserve"> - </w:t>
      </w:r>
      <w:r w:rsidRPr="00904CDF">
        <w:rPr>
          <w:rFonts w:ascii="Times New Roman" w:eastAsia="Calibri" w:hAnsi="Times New Roman" w:cs="Times New Roman"/>
          <w:color w:val="000000"/>
          <w:kern w:val="16"/>
          <w:sz w:val="20"/>
          <w:szCs w:val="20"/>
          <w:lang w:val="en-US" w:eastAsia="ru-RU"/>
        </w:rPr>
        <w:t>mail</w:t>
      </w:r>
      <w:r w:rsidRPr="00904CDF">
        <w:rPr>
          <w:rFonts w:ascii="Times New Roman" w:eastAsia="Calibri" w:hAnsi="Times New Roman" w:cs="Times New Roman"/>
          <w:color w:val="000000"/>
          <w:kern w:val="16"/>
          <w:sz w:val="20"/>
          <w:szCs w:val="20"/>
          <w:lang w:eastAsia="ru-RU"/>
        </w:rPr>
        <w:t xml:space="preserve">: </w:t>
      </w:r>
      <w:proofErr w:type="spellStart"/>
      <w:r w:rsidRPr="00904CDF">
        <w:rPr>
          <w:rFonts w:ascii="Times New Roman" w:eastAsia="Calibri" w:hAnsi="Times New Roman" w:cs="Times New Roman"/>
          <w:color w:val="000000"/>
          <w:kern w:val="16"/>
          <w:sz w:val="20"/>
          <w:szCs w:val="20"/>
          <w:lang w:val="en-US" w:eastAsia="ru-RU"/>
        </w:rPr>
        <w:t>mdou</w:t>
      </w:r>
      <w:proofErr w:type="spellEnd"/>
      <w:r w:rsidRPr="00904CDF">
        <w:rPr>
          <w:rFonts w:ascii="Times New Roman" w:eastAsia="Calibri" w:hAnsi="Times New Roman" w:cs="Times New Roman"/>
          <w:color w:val="000000"/>
          <w:kern w:val="16"/>
          <w:sz w:val="20"/>
          <w:szCs w:val="20"/>
          <w:lang w:eastAsia="ru-RU"/>
        </w:rPr>
        <w:t>-24@</w:t>
      </w:r>
      <w:r w:rsidRPr="00904CDF">
        <w:rPr>
          <w:rFonts w:ascii="Times New Roman" w:eastAsia="Calibri" w:hAnsi="Times New Roman" w:cs="Times New Roman"/>
          <w:color w:val="000000"/>
          <w:kern w:val="16"/>
          <w:sz w:val="20"/>
          <w:szCs w:val="20"/>
          <w:lang w:val="en-US" w:eastAsia="ru-RU"/>
        </w:rPr>
        <w:t>mail</w:t>
      </w:r>
      <w:r w:rsidRPr="00904CDF">
        <w:rPr>
          <w:rFonts w:ascii="Times New Roman" w:eastAsia="Calibri" w:hAnsi="Times New Roman" w:cs="Times New Roman"/>
          <w:color w:val="000000"/>
          <w:kern w:val="16"/>
          <w:sz w:val="20"/>
          <w:szCs w:val="20"/>
          <w:lang w:eastAsia="ru-RU"/>
        </w:rPr>
        <w:t>.</w:t>
      </w:r>
      <w:proofErr w:type="spellStart"/>
      <w:r w:rsidRPr="00904CDF">
        <w:rPr>
          <w:rFonts w:ascii="Times New Roman" w:eastAsia="Calibri" w:hAnsi="Times New Roman" w:cs="Times New Roman"/>
          <w:color w:val="000000"/>
          <w:kern w:val="16"/>
          <w:sz w:val="20"/>
          <w:szCs w:val="20"/>
          <w:lang w:val="en-US" w:eastAsia="ru-RU"/>
        </w:rPr>
        <w:t>ru</w:t>
      </w:r>
      <w:proofErr w:type="spellEnd"/>
    </w:p>
    <w:p w:rsidR="00F54DEC" w:rsidRPr="00904CDF" w:rsidRDefault="00F54DEC" w:rsidP="00F54DEC">
      <w:pPr>
        <w:spacing w:after="0" w:line="276" w:lineRule="auto"/>
        <w:jc w:val="center"/>
        <w:rPr>
          <w:rFonts w:ascii="Calibri" w:eastAsia="Calibri" w:hAnsi="Times New Roman" w:cs="Times New Roman"/>
          <w:b/>
          <w:color w:val="000000"/>
          <w:sz w:val="20"/>
          <w:szCs w:val="20"/>
          <w:lang w:val="en-US"/>
        </w:rPr>
      </w:pPr>
      <w:r w:rsidRPr="00904CDF">
        <w:rPr>
          <w:rFonts w:ascii="Cambria" w:eastAsia="Calibri" w:hAnsi="Calibri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47E9BEB4" wp14:editId="6D45E24B">
                <wp:extent cx="6510655" cy="21590"/>
                <wp:effectExtent l="19050" t="0" r="13970" b="6985"/>
                <wp:docPr id="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21590"/>
                          <a:chOff x="0" y="0"/>
                          <a:chExt cx="10253" cy="34"/>
                        </a:xfrm>
                      </wpg:grpSpPr>
                      <wps:wsp>
                        <wps:cNvPr id="30" name="Line 3"/>
                        <wps:cNvCnPr/>
                        <wps:spPr bwMode="auto">
                          <a:xfrm>
                            <a:off x="0" y="17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21294">
                            <a:solidFill>
                              <a:srgbClr val="0808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5B54E" id="Group 2" o:spid="_x0000_s1026" style="width:512.65pt;height:1.7pt;mso-position-horizontal-relative:char;mso-position-vertical-relative:line" coordsize="1025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">
                <v:line id="Line 3" o:spid="_x0000_s1027" style="position:absolute;visibility:visible;mso-wrap-style:square" from="0,17" to="10252,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HPt7sAAADbAAAADwAAAGRycy9kb3ducmV2LnhtbERPSwrCMBDdC94hjOBGNPWDaDWKCKJb&#10;qwcYm7EtJpPSRK23NwvB5eP919vWGvGixleOFYxHCQji3OmKCwXXy2G4AOEDskbjmBR8yMN20+2s&#10;MdXuzWd6ZaEQMYR9igrKEOpUSp+XZNGPXE0cubtrLIYIm0LqBt8x3Bo5SZK5tFhxbCixpn1J+SN7&#10;WgWUFYTtbTnI/fEw29+uY78wRql+r92tQARqw1/8c5+0gmlcH7/EHyA3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Swc+3uwAAANsAAAAPAAAAAAAAAAAAAAAAAKECAABk&#10;cnMvZG93bnJldi54bWxQSwUGAAAAAAQABAD5AAAAiQMAAAAA&#10;" strokecolor="#080808" strokeweight=".5915mm"/>
                <w10:anchorlock/>
              </v:group>
            </w:pict>
          </mc:Fallback>
        </mc:AlternateContent>
      </w:r>
    </w:p>
    <w:p w:rsidR="00F54DEC" w:rsidRPr="00904CDF" w:rsidRDefault="00F54DEC" w:rsidP="00F54DEC">
      <w:pPr>
        <w:spacing w:after="0" w:line="276" w:lineRule="auto"/>
        <w:jc w:val="center"/>
        <w:rPr>
          <w:rFonts w:ascii="Calibri" w:eastAsia="Calibri" w:hAnsi="Times New Roman" w:cs="Times New Roman"/>
          <w:b/>
          <w:color w:val="000000"/>
          <w:sz w:val="20"/>
          <w:szCs w:val="20"/>
        </w:rPr>
      </w:pPr>
      <w:r w:rsidRPr="00904CDF">
        <w:rPr>
          <w:rFonts w:ascii="Calibri" w:eastAsia="Calibri" w:hAnsi="Times New Roman" w:cs="Times New Roman"/>
          <w:b/>
          <w:color w:val="000000"/>
          <w:sz w:val="20"/>
          <w:szCs w:val="20"/>
        </w:rPr>
        <w:t>(</w:t>
      </w:r>
      <w:r w:rsidRPr="00904CDF">
        <w:rPr>
          <w:rFonts w:ascii="Calibri" w:eastAsia="Calibri" w:hAnsi="Times New Roman" w:cs="Times New Roman"/>
          <w:b/>
          <w:color w:val="000000"/>
          <w:sz w:val="20"/>
          <w:szCs w:val="20"/>
        </w:rPr>
        <w:t>МДОБУ</w:t>
      </w:r>
      <w:r w:rsidRPr="00904CDF">
        <w:rPr>
          <w:rFonts w:ascii="Calibri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904CDF">
        <w:rPr>
          <w:rFonts w:ascii="Calibri" w:eastAsia="Calibri" w:hAnsi="Times New Roman" w:cs="Times New Roman"/>
          <w:b/>
          <w:color w:val="000000"/>
          <w:sz w:val="20"/>
          <w:szCs w:val="20"/>
        </w:rPr>
        <w:t>ЦРР</w:t>
      </w:r>
      <w:r w:rsidRPr="00904CDF">
        <w:rPr>
          <w:rFonts w:ascii="Calibri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904CDF">
        <w:rPr>
          <w:rFonts w:ascii="Calibri" w:eastAsia="Calibri" w:hAnsi="Times New Roman" w:cs="Times New Roman"/>
          <w:b/>
          <w:color w:val="000000"/>
          <w:sz w:val="20"/>
          <w:szCs w:val="20"/>
        </w:rPr>
        <w:t>–</w:t>
      </w:r>
      <w:r w:rsidRPr="00904CDF">
        <w:rPr>
          <w:rFonts w:ascii="Calibri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904CDF">
        <w:rPr>
          <w:rFonts w:ascii="Calibri" w:eastAsia="Calibri" w:hAnsi="Times New Roman" w:cs="Times New Roman"/>
          <w:b/>
          <w:color w:val="000000"/>
          <w:sz w:val="20"/>
          <w:szCs w:val="20"/>
        </w:rPr>
        <w:t>д</w:t>
      </w:r>
      <w:r w:rsidRPr="00904CDF">
        <w:rPr>
          <w:rFonts w:ascii="Calibri" w:eastAsia="Calibri" w:hAnsi="Times New Roman" w:cs="Times New Roman"/>
          <w:b/>
          <w:color w:val="000000"/>
          <w:sz w:val="20"/>
          <w:szCs w:val="20"/>
        </w:rPr>
        <w:t>/</w:t>
      </w:r>
      <w:r w:rsidRPr="00904CDF">
        <w:rPr>
          <w:rFonts w:ascii="Calibri" w:eastAsia="Calibri" w:hAnsi="Times New Roman" w:cs="Times New Roman"/>
          <w:b/>
          <w:color w:val="000000"/>
          <w:sz w:val="20"/>
          <w:szCs w:val="20"/>
        </w:rPr>
        <w:t>с</w:t>
      </w:r>
      <w:r w:rsidRPr="00904CDF">
        <w:rPr>
          <w:rFonts w:ascii="Calibri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904CDF">
        <w:rPr>
          <w:rFonts w:ascii="Calibri" w:eastAsia="Calibri" w:hAnsi="Times New Roman" w:cs="Times New Roman"/>
          <w:b/>
          <w:color w:val="000000"/>
          <w:sz w:val="20"/>
          <w:szCs w:val="20"/>
        </w:rPr>
        <w:t>№</w:t>
      </w:r>
      <w:r w:rsidRPr="00904CDF">
        <w:rPr>
          <w:rFonts w:ascii="Calibri" w:eastAsia="Calibri" w:hAnsi="Times New Roman" w:cs="Times New Roman"/>
          <w:b/>
          <w:color w:val="000000"/>
          <w:sz w:val="20"/>
          <w:szCs w:val="20"/>
        </w:rPr>
        <w:t xml:space="preserve"> 24 </w:t>
      </w:r>
      <w:r w:rsidRPr="00904CDF">
        <w:rPr>
          <w:rFonts w:ascii="Calibri" w:eastAsia="Calibri" w:hAnsi="Times New Roman" w:cs="Times New Roman"/>
          <w:b/>
          <w:color w:val="000000"/>
          <w:sz w:val="20"/>
          <w:szCs w:val="20"/>
        </w:rPr>
        <w:t>«Улыбка»</w:t>
      </w:r>
      <w:r w:rsidRPr="00904CDF">
        <w:rPr>
          <w:rFonts w:ascii="Calibri" w:eastAsia="Calibri" w:hAnsi="Times New Roman" w:cs="Times New Roman"/>
          <w:b/>
          <w:color w:val="000000"/>
          <w:sz w:val="20"/>
          <w:szCs w:val="20"/>
        </w:rPr>
        <w:t>)</w:t>
      </w:r>
    </w:p>
    <w:p w:rsidR="00F54DEC" w:rsidRPr="00904CDF" w:rsidRDefault="00F54DEC" w:rsidP="00F54DEC">
      <w:pPr>
        <w:spacing w:after="0" w:line="276" w:lineRule="auto"/>
        <w:rPr>
          <w:rFonts w:ascii="Calibri" w:eastAsia="Calibri" w:hAnsi="Times New Roman" w:cs="Times New Roman"/>
          <w:b/>
          <w:color w:val="000000"/>
          <w:sz w:val="20"/>
          <w:szCs w:val="20"/>
        </w:rPr>
      </w:pPr>
    </w:p>
    <w:tbl>
      <w:tblPr>
        <w:tblW w:w="10053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71"/>
        <w:gridCol w:w="5482"/>
      </w:tblGrid>
      <w:tr w:rsidR="00F54DEC" w:rsidRPr="00904CDF" w:rsidTr="000F0219">
        <w:trPr>
          <w:trHeight w:val="1734"/>
        </w:trPr>
        <w:tc>
          <w:tcPr>
            <w:tcW w:w="45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DEC" w:rsidRPr="00904CDF" w:rsidRDefault="00F54DEC" w:rsidP="000F0219">
            <w:pPr>
              <w:spacing w:after="0" w:line="240" w:lineRule="auto"/>
              <w:rPr>
                <w:rFonts w:ascii="Calibri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04CDF">
              <w:rPr>
                <w:rFonts w:ascii="Calibri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</w:t>
            </w:r>
          </w:p>
          <w:p w:rsidR="00F54DEC" w:rsidRPr="00904CDF" w:rsidRDefault="00F54DEC" w:rsidP="000F0219">
            <w:pPr>
              <w:spacing w:after="0" w:line="240" w:lineRule="auto"/>
              <w:rPr>
                <w:rFonts w:ascii="Calibri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04CDF">
              <w:rPr>
                <w:rFonts w:ascii="Calibri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Times New Roman" w:cs="Times New Roman"/>
                <w:b/>
                <w:color w:val="000000"/>
                <w:sz w:val="28"/>
                <w:szCs w:val="28"/>
              </w:rPr>
              <w:t>ПРИНЯТО</w:t>
            </w:r>
          </w:p>
          <w:p w:rsidR="00F54DEC" w:rsidRPr="00904CDF" w:rsidRDefault="00F54DEC" w:rsidP="000F0219">
            <w:pPr>
              <w:spacing w:after="0" w:line="240" w:lineRule="auto"/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</w:pP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Педагогическим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советом</w:t>
            </w:r>
          </w:p>
          <w:p w:rsidR="00F54DEC" w:rsidRPr="00904CDF" w:rsidRDefault="00F54DEC" w:rsidP="000F0219">
            <w:pPr>
              <w:spacing w:after="0" w:line="240" w:lineRule="auto"/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</w:pP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МДОБУ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ЦРР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д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с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№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 xml:space="preserve"> 24 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«Улыбка»</w:t>
            </w:r>
          </w:p>
          <w:p w:rsidR="00F54DEC" w:rsidRPr="00904CDF" w:rsidRDefault="00F54DEC" w:rsidP="000F0219">
            <w:pPr>
              <w:spacing w:after="0" w:line="240" w:lineRule="auto"/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</w:pP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gramEnd"/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 xml:space="preserve"> ____________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 xml:space="preserve"> ___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DEC" w:rsidRPr="00904CDF" w:rsidRDefault="00F54DEC" w:rsidP="000F0219">
            <w:pPr>
              <w:spacing w:after="0" w:line="240" w:lineRule="auto"/>
              <w:ind w:right="480"/>
              <w:jc w:val="right"/>
              <w:rPr>
                <w:rFonts w:ascii="Calibri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04CDF">
              <w:rPr>
                <w:rFonts w:ascii="Calibri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</w:t>
            </w:r>
            <w:r w:rsidRPr="00904CDF">
              <w:rPr>
                <w:rFonts w:ascii="Calibri" w:eastAsia="Calibri" w:hAnsi="Times New Roman" w:cs="Times New Roman"/>
                <w:b/>
                <w:color w:val="000000"/>
                <w:sz w:val="28"/>
                <w:szCs w:val="28"/>
              </w:rPr>
              <w:t>УТВЕРЖДАЮ</w:t>
            </w:r>
          </w:p>
          <w:p w:rsidR="00F54DEC" w:rsidRPr="00904CDF" w:rsidRDefault="00F54DEC" w:rsidP="000F0219">
            <w:pPr>
              <w:spacing w:after="0" w:line="240" w:lineRule="auto"/>
              <w:jc w:val="right"/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</w:pP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Заведующий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МДОБУ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ЦРР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д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с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№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 xml:space="preserve"> 24 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«Улыбка»</w:t>
            </w:r>
          </w:p>
          <w:p w:rsidR="00F54DEC" w:rsidRPr="00904CDF" w:rsidRDefault="00F54DEC" w:rsidP="000F0219">
            <w:pPr>
              <w:spacing w:after="0" w:line="240" w:lineRule="auto"/>
              <w:ind w:right="480"/>
              <w:jc w:val="right"/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</w:pP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______   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С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Швец</w:t>
            </w:r>
          </w:p>
          <w:p w:rsidR="00F54DEC" w:rsidRPr="00904CDF" w:rsidRDefault="00F54DEC" w:rsidP="000F0219">
            <w:pPr>
              <w:spacing w:after="0" w:line="240" w:lineRule="auto"/>
              <w:ind w:right="480"/>
              <w:jc w:val="right"/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</w:pP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Приказ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№</w:t>
            </w:r>
            <w:r w:rsidR="00DF4D37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____</w:t>
            </w:r>
            <w:proofErr w:type="gramStart"/>
            <w:r w:rsidR="00DF4D37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_  _</w:t>
            </w:r>
            <w:proofErr w:type="gramEnd"/>
            <w:r w:rsidR="00DF4D37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____2022</w:t>
            </w:r>
            <w:r w:rsidRPr="00904CDF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 xml:space="preserve">             </w:t>
            </w:r>
          </w:p>
        </w:tc>
      </w:tr>
    </w:tbl>
    <w:p w:rsidR="00E15CD8" w:rsidRDefault="00E15CD8"/>
    <w:p w:rsidR="00F54DEC" w:rsidRDefault="00F54DEC"/>
    <w:p w:rsidR="00F54DEC" w:rsidRDefault="00F54DEC"/>
    <w:p w:rsidR="00F54DEC" w:rsidRDefault="00F54DEC"/>
    <w:p w:rsidR="00F54DEC" w:rsidRDefault="00F54DEC"/>
    <w:p w:rsidR="00F54DEC" w:rsidRDefault="00F54DEC"/>
    <w:p w:rsidR="00F54DEC" w:rsidRDefault="00F54DEC"/>
    <w:p w:rsidR="00F54DEC" w:rsidRPr="00F54DEC" w:rsidRDefault="00F54DEC" w:rsidP="00F54DE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54DEC">
        <w:rPr>
          <w:rFonts w:ascii="Times New Roman" w:hAnsi="Times New Roman" w:cs="Times New Roman"/>
          <w:b/>
          <w:sz w:val="48"/>
          <w:szCs w:val="48"/>
        </w:rPr>
        <w:t>КАЛЕНДАРНЫЙ УЧЕБНЫЙ ГРАФИК</w:t>
      </w:r>
    </w:p>
    <w:p w:rsidR="00F54DEC" w:rsidRDefault="00DF4D37" w:rsidP="00F54DE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2022 – 2023</w:t>
      </w:r>
      <w:r w:rsidR="00F54DEC" w:rsidRPr="00F54DEC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F54DEC" w:rsidRDefault="00F54DEC" w:rsidP="00F54DE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54DEC" w:rsidRDefault="00F54DEC" w:rsidP="00F54DE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54DEC" w:rsidRDefault="00F54DEC" w:rsidP="00F54DE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54DEC" w:rsidRDefault="00F54DEC" w:rsidP="00F54DE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54DEC" w:rsidRDefault="00F54DEC" w:rsidP="00F54DE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54DEC" w:rsidRDefault="00F54DEC" w:rsidP="00F54DE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54DEC" w:rsidRDefault="00F54DEC" w:rsidP="00F54DE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54DEC" w:rsidRPr="00F54DEC" w:rsidRDefault="00F54DEC" w:rsidP="00F54D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DEC" w:rsidRDefault="00F54DEC" w:rsidP="00F54DEC">
      <w:pPr>
        <w:widowControl w:val="0"/>
        <w:tabs>
          <w:tab w:val="left" w:pos="4921"/>
        </w:tabs>
        <w:autoSpaceDE w:val="0"/>
        <w:autoSpaceDN w:val="0"/>
        <w:spacing w:before="88" w:after="0" w:line="317" w:lineRule="exact"/>
        <w:ind w:left="1998"/>
        <w:rPr>
          <w:rFonts w:ascii="Times New Roman" w:eastAsia="Times New Roman" w:hAnsi="Times New Roman" w:cs="Times New Roman"/>
          <w:color w:val="3D3D3D"/>
          <w:sz w:val="28"/>
          <w:szCs w:val="28"/>
        </w:rPr>
        <w:sectPr w:rsidR="00F54DEC" w:rsidSect="00F54DEC"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p w:rsidR="00F54DEC" w:rsidRDefault="008E53FF" w:rsidP="00AA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Режим работы ДОУ: </w:t>
      </w:r>
      <w:r w:rsidRPr="008E53FF">
        <w:rPr>
          <w:rFonts w:ascii="Times New Roman" w:hAnsi="Times New Roman" w:cs="Times New Roman"/>
          <w:sz w:val="24"/>
          <w:szCs w:val="24"/>
        </w:rPr>
        <w:t>с 7.30 до 18.00 – 10,5 часовое пребывание детей в ДОУ</w:t>
      </w:r>
      <w:bookmarkStart w:id="0" w:name="_GoBack"/>
      <w:bookmarkEnd w:id="0"/>
    </w:p>
    <w:p w:rsidR="008E53FF" w:rsidRDefault="008E53FF" w:rsidP="00AA2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5-дневная рабочая неделя: с понед</w:t>
      </w:r>
      <w:r w:rsidR="00B700A5">
        <w:rPr>
          <w:rFonts w:ascii="Times New Roman" w:hAnsi="Times New Roman" w:cs="Times New Roman"/>
          <w:sz w:val="24"/>
          <w:szCs w:val="24"/>
        </w:rPr>
        <w:t>ельника по пятницу включительно</w:t>
      </w:r>
    </w:p>
    <w:p w:rsidR="008E53FF" w:rsidRDefault="008E53FF" w:rsidP="00AA22EE">
      <w:pPr>
        <w:rPr>
          <w:rFonts w:ascii="Times New Roman" w:hAnsi="Times New Roman" w:cs="Times New Roman"/>
          <w:sz w:val="24"/>
          <w:szCs w:val="24"/>
        </w:rPr>
      </w:pPr>
      <w:r w:rsidRPr="008E53FF">
        <w:rPr>
          <w:rFonts w:ascii="Times New Roman" w:hAnsi="Times New Roman" w:cs="Times New Roman"/>
          <w:b/>
          <w:sz w:val="24"/>
          <w:szCs w:val="24"/>
        </w:rPr>
        <w:t>Выходные дни:</w:t>
      </w:r>
      <w:r>
        <w:rPr>
          <w:rFonts w:ascii="Times New Roman" w:hAnsi="Times New Roman" w:cs="Times New Roman"/>
          <w:sz w:val="24"/>
          <w:szCs w:val="24"/>
        </w:rPr>
        <w:t xml:space="preserve"> суббота, воскресенье.</w:t>
      </w:r>
    </w:p>
    <w:p w:rsidR="008E53FF" w:rsidRDefault="008E53FF" w:rsidP="008E53FF">
      <w:pPr>
        <w:rPr>
          <w:rFonts w:ascii="Times New Roman" w:hAnsi="Times New Roman" w:cs="Times New Roman"/>
          <w:sz w:val="24"/>
          <w:szCs w:val="24"/>
        </w:rPr>
      </w:pPr>
      <w:r w:rsidRPr="00AA22EE">
        <w:rPr>
          <w:rFonts w:ascii="Times New Roman" w:hAnsi="Times New Roman" w:cs="Times New Roman"/>
          <w:b/>
          <w:sz w:val="24"/>
          <w:szCs w:val="24"/>
        </w:rPr>
        <w:t>Количество возрастных групп:</w:t>
      </w:r>
      <w:r>
        <w:rPr>
          <w:rFonts w:ascii="Times New Roman" w:hAnsi="Times New Roman" w:cs="Times New Roman"/>
          <w:sz w:val="24"/>
          <w:szCs w:val="24"/>
        </w:rPr>
        <w:t xml:space="preserve"> 11 возрастных групп</w:t>
      </w:r>
    </w:p>
    <w:p w:rsidR="00B700A5" w:rsidRDefault="00B700A5" w:rsidP="00B7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 кратковременного пребывания детей раннего возраста от 1 до 2 лет (№3)</w:t>
      </w:r>
    </w:p>
    <w:p w:rsidR="008E53FF" w:rsidRDefault="008E53FF" w:rsidP="00B7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 ранн</w:t>
      </w:r>
      <w:r w:rsidR="00B700A5">
        <w:rPr>
          <w:rFonts w:ascii="Times New Roman" w:hAnsi="Times New Roman" w:cs="Times New Roman"/>
          <w:sz w:val="24"/>
          <w:szCs w:val="24"/>
        </w:rPr>
        <w:t>его возраста от 1,5 до 3 лет (№9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53FF" w:rsidRDefault="00B700A5" w:rsidP="00B7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E53FF">
        <w:rPr>
          <w:rFonts w:ascii="Times New Roman" w:hAnsi="Times New Roman" w:cs="Times New Roman"/>
          <w:sz w:val="24"/>
          <w:szCs w:val="24"/>
        </w:rPr>
        <w:t xml:space="preserve"> групп дошкольного возрас</w:t>
      </w:r>
      <w:r>
        <w:rPr>
          <w:rFonts w:ascii="Times New Roman" w:hAnsi="Times New Roman" w:cs="Times New Roman"/>
          <w:sz w:val="24"/>
          <w:szCs w:val="24"/>
        </w:rPr>
        <w:t>та от 3 до 7 лет (№1, 4, 5, 6</w:t>
      </w:r>
      <w:r w:rsidR="008E53FF">
        <w:rPr>
          <w:rFonts w:ascii="Times New Roman" w:hAnsi="Times New Roman" w:cs="Times New Roman"/>
          <w:sz w:val="24"/>
          <w:szCs w:val="24"/>
        </w:rPr>
        <w:t>, 10, 11, 12), из них 2 гру</w:t>
      </w:r>
      <w:r>
        <w:rPr>
          <w:rFonts w:ascii="Times New Roman" w:hAnsi="Times New Roman" w:cs="Times New Roman"/>
          <w:sz w:val="24"/>
          <w:szCs w:val="24"/>
        </w:rPr>
        <w:t>ппы компенсирующей</w:t>
      </w:r>
      <w:r w:rsidR="008E53FF">
        <w:rPr>
          <w:rFonts w:ascii="Times New Roman" w:hAnsi="Times New Roman" w:cs="Times New Roman"/>
          <w:sz w:val="24"/>
          <w:szCs w:val="24"/>
        </w:rPr>
        <w:t xml:space="preserve"> направленности «Особый ребёнок» (№7, 8)</w:t>
      </w:r>
      <w:r w:rsidR="00673F79">
        <w:rPr>
          <w:rFonts w:ascii="Times New Roman" w:hAnsi="Times New Roman" w:cs="Times New Roman"/>
          <w:sz w:val="24"/>
          <w:szCs w:val="24"/>
        </w:rPr>
        <w:t>.</w:t>
      </w:r>
    </w:p>
    <w:p w:rsidR="00B700A5" w:rsidRDefault="00B700A5" w:rsidP="00B7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2441"/>
        <w:gridCol w:w="1960"/>
        <w:gridCol w:w="1451"/>
        <w:gridCol w:w="1370"/>
        <w:gridCol w:w="1413"/>
        <w:gridCol w:w="2417"/>
      </w:tblGrid>
      <w:tr w:rsidR="00673F79" w:rsidTr="008421C1">
        <w:trPr>
          <w:trHeight w:val="536"/>
        </w:trPr>
        <w:tc>
          <w:tcPr>
            <w:tcW w:w="2441" w:type="dxa"/>
            <w:vMerge w:val="restart"/>
          </w:tcPr>
          <w:p w:rsidR="00673F79" w:rsidRPr="00E62775" w:rsidRDefault="00673F79" w:rsidP="00673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F79" w:rsidRPr="00E62775" w:rsidRDefault="00673F79" w:rsidP="00673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7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611" w:type="dxa"/>
            <w:gridSpan w:val="5"/>
          </w:tcPr>
          <w:p w:rsidR="00673F79" w:rsidRPr="00E62775" w:rsidRDefault="00673F79" w:rsidP="00673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7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8421C1" w:rsidTr="008421C1">
        <w:trPr>
          <w:trHeight w:val="536"/>
        </w:trPr>
        <w:tc>
          <w:tcPr>
            <w:tcW w:w="2441" w:type="dxa"/>
            <w:vMerge/>
          </w:tcPr>
          <w:p w:rsidR="00673F79" w:rsidRPr="00E62775" w:rsidRDefault="00673F79" w:rsidP="00673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B700A5" w:rsidRDefault="00673F79" w:rsidP="00673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Раннего возраста </w:t>
            </w:r>
          </w:p>
          <w:p w:rsidR="00673F79" w:rsidRPr="00E62775" w:rsidRDefault="00673F79" w:rsidP="00673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75">
              <w:rPr>
                <w:rFonts w:ascii="Times New Roman" w:hAnsi="Times New Roman" w:cs="Times New Roman"/>
                <w:b/>
                <w:sz w:val="24"/>
                <w:szCs w:val="24"/>
              </w:rPr>
              <w:t>(№3</w:t>
            </w:r>
            <w:r w:rsidR="00B700A5">
              <w:rPr>
                <w:rFonts w:ascii="Times New Roman" w:hAnsi="Times New Roman" w:cs="Times New Roman"/>
                <w:b/>
                <w:sz w:val="24"/>
                <w:szCs w:val="24"/>
              </w:rPr>
              <w:t>, 9</w:t>
            </w:r>
            <w:r w:rsidRPr="00E6277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673F79" w:rsidRPr="00E62775" w:rsidRDefault="00673F79" w:rsidP="00673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</w:t>
            </w:r>
          </w:p>
          <w:p w:rsidR="00673F79" w:rsidRPr="00E62775" w:rsidRDefault="00B700A5" w:rsidP="00673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(№4</w:t>
            </w:r>
            <w:r w:rsidR="00673F79" w:rsidRPr="00E6277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4" w:type="dxa"/>
          </w:tcPr>
          <w:p w:rsidR="00673F79" w:rsidRPr="00E62775" w:rsidRDefault="00673F79" w:rsidP="00673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</w:p>
          <w:p w:rsidR="00673F79" w:rsidRPr="00E62775" w:rsidRDefault="00B700A5" w:rsidP="00673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(№1, 12</w:t>
            </w:r>
            <w:r w:rsidR="00673F79" w:rsidRPr="00E6277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43" w:type="dxa"/>
          </w:tcPr>
          <w:p w:rsidR="00673F79" w:rsidRPr="00E62775" w:rsidRDefault="00673F79" w:rsidP="00673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</w:p>
          <w:p w:rsidR="00673F79" w:rsidRPr="00E62775" w:rsidRDefault="00B700A5" w:rsidP="00673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(№10, 11</w:t>
            </w:r>
            <w:r w:rsidR="00673F79" w:rsidRPr="00E6277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42" w:type="dxa"/>
          </w:tcPr>
          <w:p w:rsidR="00673F79" w:rsidRPr="00E62775" w:rsidRDefault="00673F79" w:rsidP="00673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</w:t>
            </w:r>
          </w:p>
          <w:p w:rsidR="00673F79" w:rsidRPr="00E62775" w:rsidRDefault="00B700A5" w:rsidP="00673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(№5, 6</w:t>
            </w:r>
            <w:r w:rsidR="00673F79" w:rsidRPr="00E6277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62775" w:rsidTr="008421C1">
        <w:trPr>
          <w:trHeight w:val="536"/>
        </w:trPr>
        <w:tc>
          <w:tcPr>
            <w:tcW w:w="2441" w:type="dxa"/>
          </w:tcPr>
          <w:p w:rsidR="00E62775" w:rsidRPr="00E62775" w:rsidRDefault="00E62775" w:rsidP="00673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8611" w:type="dxa"/>
            <w:gridSpan w:val="5"/>
          </w:tcPr>
          <w:p w:rsidR="00E62775" w:rsidRDefault="00B700A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62775" w:rsidTr="008421C1">
        <w:trPr>
          <w:trHeight w:val="536"/>
        </w:trPr>
        <w:tc>
          <w:tcPr>
            <w:tcW w:w="2441" w:type="dxa"/>
          </w:tcPr>
          <w:p w:rsidR="00E62775" w:rsidRPr="00E62775" w:rsidRDefault="00E62775" w:rsidP="00673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8611" w:type="dxa"/>
            <w:gridSpan w:val="5"/>
          </w:tcPr>
          <w:p w:rsidR="00E62775" w:rsidRDefault="00B700A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62775" w:rsidTr="008421C1">
        <w:trPr>
          <w:trHeight w:val="536"/>
        </w:trPr>
        <w:tc>
          <w:tcPr>
            <w:tcW w:w="2441" w:type="dxa"/>
            <w:vMerge w:val="restart"/>
          </w:tcPr>
          <w:p w:rsidR="00E62775" w:rsidRDefault="00E62775" w:rsidP="00673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775" w:rsidRDefault="00E62775" w:rsidP="00673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775" w:rsidRPr="00E62775" w:rsidRDefault="00E62775" w:rsidP="00673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844" w:type="dxa"/>
          </w:tcPr>
          <w:p w:rsidR="00E62775" w:rsidRDefault="00E6277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8" w:type="dxa"/>
          </w:tcPr>
          <w:p w:rsidR="00E62775" w:rsidRDefault="00E6277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4" w:type="dxa"/>
          </w:tcPr>
          <w:p w:rsidR="00E62775" w:rsidRDefault="00E6277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3" w:type="dxa"/>
          </w:tcPr>
          <w:p w:rsidR="00E62775" w:rsidRDefault="00E6277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42" w:type="dxa"/>
          </w:tcPr>
          <w:p w:rsidR="00E62775" w:rsidRDefault="00E6277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62775" w:rsidTr="008421C1">
        <w:trPr>
          <w:trHeight w:val="536"/>
        </w:trPr>
        <w:tc>
          <w:tcPr>
            <w:tcW w:w="2441" w:type="dxa"/>
            <w:vMerge/>
          </w:tcPr>
          <w:p w:rsidR="00E62775" w:rsidRPr="00E62775" w:rsidRDefault="00E62775" w:rsidP="00673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1" w:type="dxa"/>
            <w:gridSpan w:val="5"/>
          </w:tcPr>
          <w:p w:rsidR="00E62775" w:rsidRDefault="00E6277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75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полугодие:</w:t>
            </w:r>
            <w:r w:rsidR="00B700A5">
              <w:rPr>
                <w:rFonts w:ascii="Times New Roman" w:hAnsi="Times New Roman" w:cs="Times New Roman"/>
                <w:sz w:val="24"/>
                <w:szCs w:val="24"/>
              </w:rPr>
              <w:t xml:space="preserve"> с 01 сентября 2022 года по 24 декабря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(16 недель)</w:t>
            </w:r>
          </w:p>
        </w:tc>
      </w:tr>
      <w:tr w:rsidR="00E62775" w:rsidTr="008421C1">
        <w:trPr>
          <w:trHeight w:val="536"/>
        </w:trPr>
        <w:tc>
          <w:tcPr>
            <w:tcW w:w="2441" w:type="dxa"/>
            <w:vMerge/>
          </w:tcPr>
          <w:p w:rsidR="00E62775" w:rsidRPr="00E62775" w:rsidRDefault="00E62775" w:rsidP="00673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1" w:type="dxa"/>
            <w:gridSpan w:val="5"/>
          </w:tcPr>
          <w:p w:rsidR="00E62775" w:rsidRDefault="00E6277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75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полугодие:</w:t>
            </w:r>
            <w:r w:rsidR="00B700A5">
              <w:rPr>
                <w:rFonts w:ascii="Times New Roman" w:hAnsi="Times New Roman" w:cs="Times New Roman"/>
                <w:sz w:val="24"/>
                <w:szCs w:val="24"/>
              </w:rPr>
              <w:t xml:space="preserve"> с 10 января 2023 года по 31 мая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(20 недель)</w:t>
            </w:r>
          </w:p>
        </w:tc>
      </w:tr>
      <w:tr w:rsidR="00E62775" w:rsidTr="008421C1">
        <w:trPr>
          <w:trHeight w:val="565"/>
        </w:trPr>
        <w:tc>
          <w:tcPr>
            <w:tcW w:w="2441" w:type="dxa"/>
            <w:vMerge/>
          </w:tcPr>
          <w:p w:rsidR="00E62775" w:rsidRPr="00E62775" w:rsidRDefault="00E62775" w:rsidP="00673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1" w:type="dxa"/>
            <w:gridSpan w:val="5"/>
          </w:tcPr>
          <w:p w:rsidR="00E62775" w:rsidRDefault="00E6277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75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период:</w:t>
            </w:r>
            <w:r w:rsidR="00B700A5">
              <w:rPr>
                <w:rFonts w:ascii="Times New Roman" w:hAnsi="Times New Roman" w:cs="Times New Roman"/>
                <w:sz w:val="24"/>
                <w:szCs w:val="24"/>
              </w:rPr>
              <w:t xml:space="preserve"> с 01 июня 2023 года по 31 августа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(14 недель)</w:t>
            </w:r>
          </w:p>
        </w:tc>
      </w:tr>
      <w:tr w:rsidR="00E62775" w:rsidTr="008421C1">
        <w:trPr>
          <w:trHeight w:val="536"/>
        </w:trPr>
        <w:tc>
          <w:tcPr>
            <w:tcW w:w="2441" w:type="dxa"/>
          </w:tcPr>
          <w:p w:rsidR="00673F79" w:rsidRPr="00E62775" w:rsidRDefault="00E62775" w:rsidP="00673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учебной недели (дней)</w:t>
            </w:r>
          </w:p>
        </w:tc>
        <w:tc>
          <w:tcPr>
            <w:tcW w:w="1844" w:type="dxa"/>
          </w:tcPr>
          <w:p w:rsidR="00673F79" w:rsidRDefault="00E6277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</w:tcPr>
          <w:p w:rsidR="00673F79" w:rsidRDefault="00E6277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</w:tcPr>
          <w:p w:rsidR="00673F79" w:rsidRDefault="00E6277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3" w:type="dxa"/>
          </w:tcPr>
          <w:p w:rsidR="00673F79" w:rsidRDefault="00E6277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2" w:type="dxa"/>
          </w:tcPr>
          <w:p w:rsidR="00673F79" w:rsidRDefault="00E6277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2775" w:rsidTr="008421C1">
        <w:trPr>
          <w:trHeight w:val="536"/>
        </w:trPr>
        <w:tc>
          <w:tcPr>
            <w:tcW w:w="2441" w:type="dxa"/>
          </w:tcPr>
          <w:p w:rsidR="00673F79" w:rsidRPr="00E62775" w:rsidRDefault="00E62775" w:rsidP="00673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образовательная нагрузка (количество занятий/минут)</w:t>
            </w:r>
          </w:p>
        </w:tc>
        <w:tc>
          <w:tcPr>
            <w:tcW w:w="1844" w:type="dxa"/>
          </w:tcPr>
          <w:p w:rsidR="00673F79" w:rsidRDefault="00E6277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10/100</w:t>
            </w:r>
          </w:p>
        </w:tc>
        <w:tc>
          <w:tcPr>
            <w:tcW w:w="1478" w:type="dxa"/>
          </w:tcPr>
          <w:p w:rsidR="00673F79" w:rsidRDefault="00E6277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10/150</w:t>
            </w:r>
          </w:p>
        </w:tc>
        <w:tc>
          <w:tcPr>
            <w:tcW w:w="1404" w:type="dxa"/>
          </w:tcPr>
          <w:p w:rsidR="00673F79" w:rsidRDefault="00685EFA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10/200</w:t>
            </w:r>
          </w:p>
        </w:tc>
        <w:tc>
          <w:tcPr>
            <w:tcW w:w="1443" w:type="dxa"/>
          </w:tcPr>
          <w:p w:rsidR="00673F79" w:rsidRDefault="00B700A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15/375</w:t>
            </w:r>
          </w:p>
        </w:tc>
        <w:tc>
          <w:tcPr>
            <w:tcW w:w="2442" w:type="dxa"/>
          </w:tcPr>
          <w:p w:rsidR="00673F79" w:rsidRDefault="00685EFA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15/450</w:t>
            </w:r>
          </w:p>
        </w:tc>
      </w:tr>
      <w:tr w:rsidR="00E62775" w:rsidTr="008421C1">
        <w:trPr>
          <w:trHeight w:val="536"/>
        </w:trPr>
        <w:tc>
          <w:tcPr>
            <w:tcW w:w="2441" w:type="dxa"/>
          </w:tcPr>
          <w:p w:rsidR="00673F79" w:rsidRPr="00E62775" w:rsidRDefault="00685EFA" w:rsidP="00673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адаптационного периода</w:t>
            </w:r>
          </w:p>
        </w:tc>
        <w:tc>
          <w:tcPr>
            <w:tcW w:w="1844" w:type="dxa"/>
          </w:tcPr>
          <w:p w:rsidR="00673F79" w:rsidRDefault="00685EFA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детей с июня по август </w:t>
            </w:r>
            <w:r w:rsidR="008421C1">
              <w:rPr>
                <w:rFonts w:ascii="Times New Roman" w:hAnsi="Times New Roman" w:cs="Times New Roman"/>
                <w:sz w:val="24"/>
                <w:szCs w:val="24"/>
              </w:rPr>
              <w:t>(включительно)</w:t>
            </w:r>
          </w:p>
        </w:tc>
        <w:tc>
          <w:tcPr>
            <w:tcW w:w="1478" w:type="dxa"/>
          </w:tcPr>
          <w:p w:rsidR="00673F79" w:rsidRDefault="008421C1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04" w:type="dxa"/>
          </w:tcPr>
          <w:p w:rsidR="00673F79" w:rsidRDefault="008421C1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43" w:type="dxa"/>
          </w:tcPr>
          <w:p w:rsidR="00673F79" w:rsidRDefault="008421C1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442" w:type="dxa"/>
          </w:tcPr>
          <w:p w:rsidR="00673F79" w:rsidRDefault="008421C1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8421C1" w:rsidTr="000432CB">
        <w:trPr>
          <w:trHeight w:val="536"/>
        </w:trPr>
        <w:tc>
          <w:tcPr>
            <w:tcW w:w="2441" w:type="dxa"/>
          </w:tcPr>
          <w:p w:rsidR="008421C1" w:rsidRPr="00E62775" w:rsidRDefault="008421C1" w:rsidP="00673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промежуточного мониторинга освоения ООП</w:t>
            </w:r>
          </w:p>
        </w:tc>
        <w:tc>
          <w:tcPr>
            <w:tcW w:w="8611" w:type="dxa"/>
            <w:gridSpan w:val="5"/>
          </w:tcPr>
          <w:p w:rsidR="008421C1" w:rsidRDefault="008421C1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 – 10.09.2021</w:t>
            </w:r>
          </w:p>
          <w:p w:rsidR="008421C1" w:rsidRDefault="008421C1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 – 14.01.2022</w:t>
            </w:r>
          </w:p>
          <w:p w:rsidR="008421C1" w:rsidRDefault="008421C1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 – 27.05.2022</w:t>
            </w:r>
          </w:p>
        </w:tc>
      </w:tr>
      <w:tr w:rsidR="008421C1" w:rsidTr="00536845">
        <w:trPr>
          <w:trHeight w:val="536"/>
        </w:trPr>
        <w:tc>
          <w:tcPr>
            <w:tcW w:w="2441" w:type="dxa"/>
          </w:tcPr>
          <w:p w:rsidR="008421C1" w:rsidRPr="00E62775" w:rsidRDefault="008421C1" w:rsidP="00673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итогового мониторинга освоения ООП</w:t>
            </w:r>
          </w:p>
        </w:tc>
        <w:tc>
          <w:tcPr>
            <w:tcW w:w="8611" w:type="dxa"/>
            <w:gridSpan w:val="5"/>
          </w:tcPr>
          <w:p w:rsidR="008421C1" w:rsidRDefault="008421C1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 – 27.05.2022</w:t>
            </w:r>
          </w:p>
        </w:tc>
      </w:tr>
      <w:tr w:rsidR="008421C1" w:rsidTr="00092D90">
        <w:trPr>
          <w:trHeight w:val="536"/>
        </w:trPr>
        <w:tc>
          <w:tcPr>
            <w:tcW w:w="2441" w:type="dxa"/>
          </w:tcPr>
          <w:p w:rsidR="008421C1" w:rsidRPr="00E62775" w:rsidRDefault="008421C1" w:rsidP="00673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 и летний оздоровительный период</w:t>
            </w:r>
          </w:p>
        </w:tc>
        <w:tc>
          <w:tcPr>
            <w:tcW w:w="8611" w:type="dxa"/>
            <w:gridSpan w:val="5"/>
          </w:tcPr>
          <w:p w:rsidR="008421C1" w:rsidRDefault="008421C1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1C1">
              <w:rPr>
                <w:rFonts w:ascii="Times New Roman" w:hAnsi="Times New Roman" w:cs="Times New Roman"/>
                <w:b/>
                <w:sz w:val="24"/>
                <w:szCs w:val="24"/>
              </w:rPr>
              <w:t>Зимние каникулы: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25 декабря 2021 года по 09.01.2022 года </w:t>
            </w:r>
          </w:p>
          <w:p w:rsidR="008421C1" w:rsidRDefault="008421C1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 календарных дней)</w:t>
            </w:r>
          </w:p>
          <w:p w:rsidR="008421C1" w:rsidRDefault="008421C1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Летние каникулы: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 июня 2022 года по 31 августа 2022 года </w:t>
            </w:r>
          </w:p>
          <w:p w:rsidR="008421C1" w:rsidRPr="008421C1" w:rsidRDefault="008421C1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(92 календарных дня)</w:t>
            </w:r>
          </w:p>
        </w:tc>
      </w:tr>
      <w:tr w:rsidR="00EE5919" w:rsidTr="00F37D25">
        <w:trPr>
          <w:trHeight w:val="536"/>
        </w:trPr>
        <w:tc>
          <w:tcPr>
            <w:tcW w:w="2441" w:type="dxa"/>
          </w:tcPr>
          <w:p w:rsidR="00EE5919" w:rsidRPr="00E62775" w:rsidRDefault="00EE5919" w:rsidP="00673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во время зимних каникул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(занятий в неделю/всего)</w:t>
            </w:r>
          </w:p>
        </w:tc>
        <w:tc>
          <w:tcPr>
            <w:tcW w:w="1844" w:type="dxa"/>
          </w:tcPr>
          <w:p w:rsidR="00EE5919" w:rsidRDefault="00EE5919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3/3</w:t>
            </w:r>
          </w:p>
        </w:tc>
        <w:tc>
          <w:tcPr>
            <w:tcW w:w="6767" w:type="dxa"/>
            <w:gridSpan w:val="4"/>
          </w:tcPr>
          <w:p w:rsidR="00EE5919" w:rsidRDefault="00EE5919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EE5919" w:rsidTr="00183032">
        <w:trPr>
          <w:trHeight w:val="536"/>
        </w:trPr>
        <w:tc>
          <w:tcPr>
            <w:tcW w:w="2441" w:type="dxa"/>
          </w:tcPr>
          <w:p w:rsidR="00EE5919" w:rsidRPr="008421C1" w:rsidRDefault="00EE5919" w:rsidP="0067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(занятий в неделю/всего)</w:t>
            </w:r>
          </w:p>
        </w:tc>
        <w:tc>
          <w:tcPr>
            <w:tcW w:w="1844" w:type="dxa"/>
          </w:tcPr>
          <w:p w:rsidR="00EE5919" w:rsidRDefault="00EE5919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6767" w:type="dxa"/>
            <w:gridSpan w:val="4"/>
          </w:tcPr>
          <w:p w:rsidR="00EE5919" w:rsidRDefault="00EE5919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EE5919" w:rsidTr="007A1D1E">
        <w:trPr>
          <w:trHeight w:val="536"/>
        </w:trPr>
        <w:tc>
          <w:tcPr>
            <w:tcW w:w="2441" w:type="dxa"/>
          </w:tcPr>
          <w:p w:rsidR="00EE5919" w:rsidRPr="008421C1" w:rsidRDefault="00EE5919" w:rsidP="0067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(занятий в неделю/всего)</w:t>
            </w:r>
          </w:p>
        </w:tc>
        <w:tc>
          <w:tcPr>
            <w:tcW w:w="1844" w:type="dxa"/>
          </w:tcPr>
          <w:p w:rsidR="00EE5919" w:rsidRDefault="00EE5919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767" w:type="dxa"/>
            <w:gridSpan w:val="4"/>
          </w:tcPr>
          <w:p w:rsidR="00EE5919" w:rsidRDefault="00EE5919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E5919" w:rsidTr="00042A98">
        <w:trPr>
          <w:trHeight w:val="536"/>
        </w:trPr>
        <w:tc>
          <w:tcPr>
            <w:tcW w:w="2441" w:type="dxa"/>
          </w:tcPr>
          <w:p w:rsidR="00EE5919" w:rsidRPr="008421C1" w:rsidRDefault="00EE5919" w:rsidP="0067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 совместная деятельность педагогов и детей</w:t>
            </w:r>
          </w:p>
        </w:tc>
        <w:tc>
          <w:tcPr>
            <w:tcW w:w="8611" w:type="dxa"/>
            <w:gridSpan w:val="5"/>
          </w:tcPr>
          <w:p w:rsidR="00EE5919" w:rsidRDefault="00EE5919" w:rsidP="00A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художественно-эстетическая деятельность, традиции ДОУ, чтение художественной литературы, </w:t>
            </w:r>
            <w:r w:rsidR="00AA22EE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деятельность, организация целевых прогулок и экскурсий, социально-коммуникативная деятельность, труд и др.</w:t>
            </w:r>
          </w:p>
        </w:tc>
      </w:tr>
      <w:tr w:rsidR="00EE5919" w:rsidTr="00692003">
        <w:trPr>
          <w:trHeight w:val="536"/>
        </w:trPr>
        <w:tc>
          <w:tcPr>
            <w:tcW w:w="2441" w:type="dxa"/>
          </w:tcPr>
          <w:p w:rsidR="00EE5919" w:rsidRPr="00E62775" w:rsidRDefault="00EE5919" w:rsidP="00EE5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во время летних каникул (занятий в неделю/всего)</w:t>
            </w:r>
          </w:p>
        </w:tc>
        <w:tc>
          <w:tcPr>
            <w:tcW w:w="1844" w:type="dxa"/>
          </w:tcPr>
          <w:p w:rsidR="00EE5919" w:rsidRDefault="00EE5919" w:rsidP="00EE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5/70</w:t>
            </w:r>
          </w:p>
        </w:tc>
        <w:tc>
          <w:tcPr>
            <w:tcW w:w="6767" w:type="dxa"/>
            <w:gridSpan w:val="4"/>
          </w:tcPr>
          <w:p w:rsidR="00EE5919" w:rsidRDefault="00EE5919" w:rsidP="00EE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6/84</w:t>
            </w:r>
          </w:p>
        </w:tc>
      </w:tr>
      <w:tr w:rsidR="00EE5919" w:rsidTr="00FF2C8A">
        <w:trPr>
          <w:trHeight w:val="536"/>
        </w:trPr>
        <w:tc>
          <w:tcPr>
            <w:tcW w:w="2441" w:type="dxa"/>
          </w:tcPr>
          <w:p w:rsidR="00EE5919" w:rsidRPr="008421C1" w:rsidRDefault="00EE5919" w:rsidP="00EE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(занятий в неделю/всего)</w:t>
            </w:r>
          </w:p>
        </w:tc>
        <w:tc>
          <w:tcPr>
            <w:tcW w:w="1844" w:type="dxa"/>
          </w:tcPr>
          <w:p w:rsidR="00EE5919" w:rsidRDefault="00EE5919" w:rsidP="00EE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67" w:type="dxa"/>
            <w:gridSpan w:val="4"/>
          </w:tcPr>
          <w:p w:rsidR="00EE5919" w:rsidRDefault="00EE5919" w:rsidP="00EE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3/42</w:t>
            </w:r>
          </w:p>
        </w:tc>
      </w:tr>
      <w:tr w:rsidR="00EE5919" w:rsidTr="009A7156">
        <w:trPr>
          <w:trHeight w:val="536"/>
        </w:trPr>
        <w:tc>
          <w:tcPr>
            <w:tcW w:w="2441" w:type="dxa"/>
          </w:tcPr>
          <w:p w:rsidR="00EE5919" w:rsidRPr="008421C1" w:rsidRDefault="00EE5919" w:rsidP="00EE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(занятий в неделю/всего)</w:t>
            </w:r>
          </w:p>
        </w:tc>
        <w:tc>
          <w:tcPr>
            <w:tcW w:w="1844" w:type="dxa"/>
          </w:tcPr>
          <w:p w:rsidR="00EE5919" w:rsidRDefault="00EE5919" w:rsidP="00EE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2/26</w:t>
            </w:r>
          </w:p>
        </w:tc>
        <w:tc>
          <w:tcPr>
            <w:tcW w:w="6767" w:type="dxa"/>
            <w:gridSpan w:val="4"/>
          </w:tcPr>
          <w:p w:rsidR="00EE5919" w:rsidRDefault="00EE5919" w:rsidP="00EE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2/28</w:t>
            </w:r>
          </w:p>
        </w:tc>
      </w:tr>
      <w:tr w:rsidR="00EE5919" w:rsidTr="009A7156">
        <w:trPr>
          <w:trHeight w:val="536"/>
        </w:trPr>
        <w:tc>
          <w:tcPr>
            <w:tcW w:w="2441" w:type="dxa"/>
          </w:tcPr>
          <w:p w:rsidR="00EE5919" w:rsidRDefault="00EE5919" w:rsidP="00EE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(занятий в неделю/всего)</w:t>
            </w:r>
          </w:p>
        </w:tc>
        <w:tc>
          <w:tcPr>
            <w:tcW w:w="1844" w:type="dxa"/>
          </w:tcPr>
          <w:p w:rsidR="00EE5919" w:rsidRDefault="00EE5919" w:rsidP="00EE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6767" w:type="dxa"/>
            <w:gridSpan w:val="4"/>
          </w:tcPr>
          <w:p w:rsidR="00EE5919" w:rsidRDefault="00EE5919" w:rsidP="00EE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</w:tr>
      <w:tr w:rsidR="00EE5919" w:rsidTr="00F25DF2">
        <w:trPr>
          <w:trHeight w:val="536"/>
        </w:trPr>
        <w:tc>
          <w:tcPr>
            <w:tcW w:w="2441" w:type="dxa"/>
          </w:tcPr>
          <w:p w:rsidR="00EE5919" w:rsidRPr="008421C1" w:rsidRDefault="00EE5919" w:rsidP="00EE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 совместная деятельность педагогов и детей</w:t>
            </w:r>
          </w:p>
        </w:tc>
        <w:tc>
          <w:tcPr>
            <w:tcW w:w="8611" w:type="dxa"/>
            <w:gridSpan w:val="5"/>
          </w:tcPr>
          <w:p w:rsidR="00EE5919" w:rsidRDefault="00AA22EE" w:rsidP="00AA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художественно-эстетическая деятельность, традиции ДОУ, чтение художественной литературы, конструктивная деятельность, организация целевых прогулок и экскурсий, социально-коммуникативная деятельность, труд и др.</w:t>
            </w:r>
          </w:p>
        </w:tc>
      </w:tr>
      <w:tr w:rsidR="00AA22EE" w:rsidTr="00D8366A">
        <w:trPr>
          <w:trHeight w:val="536"/>
        </w:trPr>
        <w:tc>
          <w:tcPr>
            <w:tcW w:w="2441" w:type="dxa"/>
          </w:tcPr>
          <w:p w:rsidR="00AA22EE" w:rsidRDefault="00AA22EE" w:rsidP="00EE5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Праздничные дни</w:t>
            </w:r>
          </w:p>
        </w:tc>
        <w:tc>
          <w:tcPr>
            <w:tcW w:w="1844" w:type="dxa"/>
          </w:tcPr>
          <w:p w:rsidR="00AA22EE" w:rsidRDefault="00AA22EE" w:rsidP="00A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 по 09 января – Новый год, новогодние каникулы; </w:t>
            </w:r>
          </w:p>
          <w:p w:rsidR="00AA22EE" w:rsidRDefault="00AA22EE" w:rsidP="00A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 – Международный женский день</w:t>
            </w:r>
          </w:p>
        </w:tc>
        <w:tc>
          <w:tcPr>
            <w:tcW w:w="2882" w:type="dxa"/>
            <w:gridSpan w:val="2"/>
          </w:tcPr>
          <w:p w:rsidR="00AA22EE" w:rsidRDefault="00AA22EE" w:rsidP="00A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</w:t>
            </w:r>
            <w:r w:rsidR="008F2B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22EE" w:rsidRDefault="00AA22EE" w:rsidP="00A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 – День пожилого человека</w:t>
            </w:r>
            <w:r w:rsidR="008F2B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22EE" w:rsidRDefault="00AA22EE" w:rsidP="00A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ноября – День </w:t>
            </w:r>
            <w:r w:rsidR="008F2B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</w:t>
            </w:r>
            <w:r w:rsidR="008F2B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22EE" w:rsidRDefault="008F2B42" w:rsidP="00A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по 09 января – Новый год, новогодние каникулы;</w:t>
            </w:r>
          </w:p>
          <w:p w:rsidR="008F2B42" w:rsidRDefault="008F2B42" w:rsidP="00A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защитника Отечества;</w:t>
            </w:r>
          </w:p>
          <w:p w:rsidR="008F2B42" w:rsidRDefault="008F2B42" w:rsidP="00A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 – Международный женский день;</w:t>
            </w:r>
          </w:p>
          <w:p w:rsidR="008F2B42" w:rsidRDefault="008F2B42" w:rsidP="00A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 – Праздник Весны и Труда;</w:t>
            </w:r>
          </w:p>
          <w:p w:rsidR="008F2B42" w:rsidRDefault="008F2B42" w:rsidP="00A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– День Победы;</w:t>
            </w:r>
          </w:p>
          <w:p w:rsidR="008F2B42" w:rsidRDefault="008F2B42" w:rsidP="00A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– День защиты детей</w:t>
            </w:r>
          </w:p>
        </w:tc>
        <w:tc>
          <w:tcPr>
            <w:tcW w:w="3885" w:type="dxa"/>
            <w:gridSpan w:val="2"/>
          </w:tcPr>
          <w:p w:rsidR="008F2B42" w:rsidRDefault="008F2B42" w:rsidP="008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знаний;</w:t>
            </w:r>
          </w:p>
          <w:p w:rsidR="008F2B42" w:rsidRDefault="008F2B42" w:rsidP="008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 – День пожилого человека;</w:t>
            </w:r>
          </w:p>
          <w:p w:rsidR="008F2B42" w:rsidRDefault="008F2B42" w:rsidP="008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 – День народного единства;</w:t>
            </w:r>
          </w:p>
          <w:p w:rsidR="008F2B42" w:rsidRDefault="008F2B42" w:rsidP="008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– День Матери;</w:t>
            </w:r>
          </w:p>
          <w:p w:rsidR="008F2B42" w:rsidRDefault="008F2B42" w:rsidP="008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 – День героев Отечества;</w:t>
            </w:r>
          </w:p>
          <w:p w:rsidR="008F2B42" w:rsidRDefault="008F2B42" w:rsidP="008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по 09 января – Новый год, новогодние каникулы;</w:t>
            </w:r>
          </w:p>
          <w:p w:rsidR="008F2B42" w:rsidRDefault="008F2B42" w:rsidP="008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защитника Отечества;</w:t>
            </w:r>
          </w:p>
          <w:p w:rsidR="008F2B42" w:rsidRDefault="008F2B42" w:rsidP="008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 – Международный женский день;</w:t>
            </w:r>
          </w:p>
          <w:p w:rsidR="008F2B42" w:rsidRDefault="008F2B42" w:rsidP="008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 – Праздник Весны и Труда;</w:t>
            </w:r>
          </w:p>
          <w:p w:rsidR="008F2B42" w:rsidRDefault="008F2B42" w:rsidP="008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– День Победы;</w:t>
            </w:r>
          </w:p>
          <w:p w:rsidR="00AA22EE" w:rsidRDefault="008F2B42" w:rsidP="008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– День защиты детей</w:t>
            </w:r>
          </w:p>
          <w:p w:rsidR="008F2B42" w:rsidRDefault="008F2B42" w:rsidP="008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– День России;</w:t>
            </w:r>
          </w:p>
          <w:p w:rsidR="008F2B42" w:rsidRDefault="008F2B42" w:rsidP="008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 – День Российского флага</w:t>
            </w:r>
          </w:p>
        </w:tc>
      </w:tr>
      <w:tr w:rsidR="00AA22EE" w:rsidTr="001D378E">
        <w:trPr>
          <w:trHeight w:val="536"/>
        </w:trPr>
        <w:tc>
          <w:tcPr>
            <w:tcW w:w="2441" w:type="dxa"/>
          </w:tcPr>
          <w:p w:rsidR="00AA22EE" w:rsidRDefault="00AA22EE" w:rsidP="00EE5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 родительских собраний</w:t>
            </w:r>
          </w:p>
        </w:tc>
        <w:tc>
          <w:tcPr>
            <w:tcW w:w="1844" w:type="dxa"/>
          </w:tcPr>
          <w:p w:rsidR="00AA22EE" w:rsidRDefault="00AA22EE" w:rsidP="00A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(май) июнь (август)</w:t>
            </w:r>
          </w:p>
          <w:p w:rsidR="00AA22EE" w:rsidRDefault="00AA22EE" w:rsidP="00A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сентябрь</w:t>
            </w:r>
          </w:p>
          <w:p w:rsidR="00AA22EE" w:rsidRDefault="00AA22EE" w:rsidP="00A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декабрь</w:t>
            </w:r>
          </w:p>
          <w:p w:rsidR="00AA22EE" w:rsidRDefault="00AA22EE" w:rsidP="00A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март</w:t>
            </w:r>
          </w:p>
          <w:p w:rsidR="00AA22EE" w:rsidRDefault="00AA22EE" w:rsidP="00AA2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май</w:t>
            </w:r>
          </w:p>
        </w:tc>
        <w:tc>
          <w:tcPr>
            <w:tcW w:w="6767" w:type="dxa"/>
            <w:gridSpan w:val="4"/>
          </w:tcPr>
          <w:p w:rsidR="00AA22EE" w:rsidRDefault="00AA22EE" w:rsidP="00AA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квартал/ 4 раза в год</w:t>
            </w:r>
          </w:p>
          <w:p w:rsidR="00AA22EE" w:rsidRDefault="00AA22EE" w:rsidP="00AA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сентябрь</w:t>
            </w:r>
          </w:p>
          <w:p w:rsidR="00AA22EE" w:rsidRDefault="00AA22EE" w:rsidP="00AA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декабрь</w:t>
            </w:r>
          </w:p>
          <w:p w:rsidR="00AA22EE" w:rsidRDefault="00AA22EE" w:rsidP="00AA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март</w:t>
            </w:r>
          </w:p>
          <w:p w:rsidR="00AA22EE" w:rsidRDefault="00AA22EE" w:rsidP="00AA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май</w:t>
            </w:r>
          </w:p>
        </w:tc>
      </w:tr>
    </w:tbl>
    <w:p w:rsidR="00673F79" w:rsidRPr="008E53FF" w:rsidRDefault="00673F79" w:rsidP="00B700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73F79" w:rsidRPr="008E53FF" w:rsidSect="00F54DEC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59"/>
    <w:rsid w:val="00060C59"/>
    <w:rsid w:val="001953BB"/>
    <w:rsid w:val="00673F79"/>
    <w:rsid w:val="00685EFA"/>
    <w:rsid w:val="008421C1"/>
    <w:rsid w:val="008E53FF"/>
    <w:rsid w:val="008F2B42"/>
    <w:rsid w:val="00AA22EE"/>
    <w:rsid w:val="00B700A5"/>
    <w:rsid w:val="00DF4D37"/>
    <w:rsid w:val="00E15CD8"/>
    <w:rsid w:val="00E62775"/>
    <w:rsid w:val="00EE5919"/>
    <w:rsid w:val="00F5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F36D2-CE83-44EA-A91A-ECA3AB83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4D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73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2021-09-19T04:11:00Z</dcterms:created>
  <dcterms:modified xsi:type="dcterms:W3CDTF">2022-10-08T10:15:00Z</dcterms:modified>
</cp:coreProperties>
</file>